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D16" w:rsidRPr="00E038E6" w:rsidRDefault="001A7D16" w:rsidP="001A7D16">
      <w:pPr>
        <w:spacing w:after="0"/>
        <w:ind w:firstLine="426"/>
        <w:contextualSpacing/>
        <w:jc w:val="center"/>
        <w:rPr>
          <w:rFonts w:ascii="Times New Roman" w:hAnsi="Times New Roman"/>
          <w:b/>
          <w:color w:val="0070C0"/>
          <w:sz w:val="24"/>
          <w:szCs w:val="24"/>
        </w:rPr>
      </w:pPr>
      <w:r w:rsidRPr="00E038E6">
        <w:rPr>
          <w:rFonts w:ascii="Times New Roman" w:hAnsi="Times New Roman"/>
          <w:b/>
          <w:color w:val="0070C0"/>
          <w:sz w:val="24"/>
          <w:szCs w:val="24"/>
        </w:rPr>
        <w:t>Изначально Вышестоящий Дом Изначально Вышестоящего Отца</w:t>
      </w:r>
    </w:p>
    <w:p w:rsidR="001A7D16" w:rsidRPr="00E038E6" w:rsidRDefault="001A7D16" w:rsidP="001A7D16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color w:val="0070C0"/>
          <w:sz w:val="16"/>
          <w:szCs w:val="16"/>
        </w:rPr>
      </w:pPr>
    </w:p>
    <w:p w:rsidR="001A7D16" w:rsidRDefault="001A7D16" w:rsidP="001A7D16">
      <w:pPr>
        <w:spacing w:after="0"/>
        <w:ind w:firstLine="426"/>
        <w:contextualSpacing/>
        <w:jc w:val="center"/>
        <w:rPr>
          <w:rFonts w:ascii="Times New Roman" w:hAnsi="Times New Roman"/>
          <w:b/>
          <w:color w:val="0070C0"/>
          <w:sz w:val="24"/>
          <w:szCs w:val="24"/>
        </w:rPr>
      </w:pPr>
      <w:r w:rsidRPr="00E038E6">
        <w:rPr>
          <w:rFonts w:ascii="Times New Roman" w:hAnsi="Times New Roman"/>
          <w:b/>
          <w:color w:val="0070C0"/>
          <w:sz w:val="24"/>
          <w:szCs w:val="24"/>
        </w:rPr>
        <w:t>Тезисы ИВДИВО</w:t>
      </w:r>
    </w:p>
    <w:p w:rsidR="00BB1D1E" w:rsidRPr="003803F5" w:rsidRDefault="00BB1D1E" w:rsidP="001A7D16">
      <w:pPr>
        <w:spacing w:after="0"/>
        <w:ind w:firstLine="426"/>
        <w:contextualSpacing/>
        <w:jc w:val="center"/>
        <w:rPr>
          <w:rFonts w:ascii="Times New Roman" w:hAnsi="Times New Roman"/>
          <w:sz w:val="24"/>
          <w:szCs w:val="24"/>
        </w:rPr>
      </w:pPr>
    </w:p>
    <w:p w:rsidR="003803F5" w:rsidRDefault="003803F5" w:rsidP="003803F5">
      <w:pPr>
        <w:spacing w:after="0"/>
        <w:ind w:firstLine="426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Юров Сергей Васильевич</w:t>
      </w:r>
      <w:r w:rsidRPr="003803F5">
        <w:rPr>
          <w:rFonts w:ascii="Times New Roman" w:hAnsi="Times New Roman"/>
          <w:sz w:val="24"/>
          <w:szCs w:val="24"/>
        </w:rPr>
        <w:t>,</w:t>
      </w:r>
    </w:p>
    <w:p w:rsidR="002A2E9C" w:rsidRDefault="00957C23" w:rsidP="00AF555F">
      <w:pPr>
        <w:spacing w:after="0"/>
        <w:ind w:firstLine="426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3803F5">
        <w:rPr>
          <w:rFonts w:ascii="Times New Roman" w:hAnsi="Times New Roman"/>
          <w:sz w:val="24"/>
          <w:szCs w:val="24"/>
        </w:rPr>
        <w:t>ватар</w:t>
      </w:r>
      <w:r w:rsidR="001B7C31">
        <w:rPr>
          <w:rFonts w:ascii="Times New Roman" w:hAnsi="Times New Roman"/>
          <w:sz w:val="24"/>
          <w:szCs w:val="24"/>
        </w:rPr>
        <w:t xml:space="preserve"> Подразделения ИВДИВО</w:t>
      </w:r>
      <w:bookmarkStart w:id="0" w:name="_GoBack"/>
      <w:bookmarkEnd w:id="0"/>
      <w:r w:rsidR="00AF555F">
        <w:rPr>
          <w:rFonts w:ascii="Times New Roman" w:hAnsi="Times New Roman"/>
          <w:sz w:val="24"/>
          <w:szCs w:val="24"/>
        </w:rPr>
        <w:t xml:space="preserve">, </w:t>
      </w:r>
      <w:r w:rsidR="00AF555F" w:rsidRPr="00AF555F">
        <w:rPr>
          <w:rFonts w:ascii="Times New Roman" w:hAnsi="Times New Roman"/>
          <w:sz w:val="24"/>
          <w:szCs w:val="24"/>
        </w:rPr>
        <w:t xml:space="preserve">ИВДИВО-Секретарь Глава Совета </w:t>
      </w:r>
      <w:r w:rsidR="00AF555F">
        <w:rPr>
          <w:rFonts w:ascii="Times New Roman" w:hAnsi="Times New Roman"/>
          <w:sz w:val="24"/>
          <w:szCs w:val="24"/>
        </w:rPr>
        <w:t xml:space="preserve">ИВО ИВАС Кут </w:t>
      </w:r>
      <w:r w:rsidR="001B7C31">
        <w:rPr>
          <w:rFonts w:ascii="Times New Roman" w:hAnsi="Times New Roman"/>
          <w:sz w:val="24"/>
          <w:szCs w:val="24"/>
        </w:rPr>
        <w:t>Хуми</w:t>
      </w:r>
      <w:r>
        <w:rPr>
          <w:rFonts w:ascii="Times New Roman" w:hAnsi="Times New Roman"/>
          <w:sz w:val="24"/>
          <w:szCs w:val="24"/>
        </w:rPr>
        <w:t>.</w:t>
      </w:r>
    </w:p>
    <w:p w:rsidR="002A2E9C" w:rsidRDefault="003803F5">
      <w:pPr>
        <w:spacing w:after="0"/>
        <w:ind w:firstLine="426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Подразделение ИВДИВО Самара.</w:t>
      </w:r>
    </w:p>
    <w:p w:rsidR="001A7D16" w:rsidRPr="00E038E6" w:rsidRDefault="00A51A20" w:rsidP="001A7D16">
      <w:pPr>
        <w:spacing w:after="0"/>
        <w:ind w:firstLine="340"/>
        <w:jc w:val="right"/>
        <w:rPr>
          <w:rFonts w:ascii="Times New Roman" w:eastAsia="Calibri" w:hAnsi="Times New Roman"/>
          <w:color w:val="0070C0"/>
          <w:sz w:val="24"/>
          <w:szCs w:val="24"/>
          <w:u w:val="single"/>
        </w:rPr>
      </w:pPr>
      <w:hyperlink r:id="rId7">
        <w:r w:rsidR="001A7D16">
          <w:rPr>
            <w:rStyle w:val="-"/>
            <w:rFonts w:ascii="Times New Roman" w:eastAsia="Calibri" w:hAnsi="Times New Roman"/>
            <w:color w:val="0070C0"/>
            <w:sz w:val="24"/>
            <w:szCs w:val="24"/>
            <w:lang w:val="en-US"/>
          </w:rPr>
          <w:t>s</w:t>
        </w:r>
        <w:r w:rsidR="001A7D16">
          <w:rPr>
            <w:rStyle w:val="-"/>
            <w:rFonts w:ascii="Times New Roman" w:eastAsia="Calibri" w:hAnsi="Times New Roman"/>
            <w:color w:val="0070C0"/>
            <w:sz w:val="24"/>
            <w:szCs w:val="24"/>
          </w:rPr>
          <w:t>o</w:t>
        </w:r>
        <w:r w:rsidR="001A7D16">
          <w:rPr>
            <w:rStyle w:val="-"/>
            <w:rFonts w:ascii="Times New Roman" w:eastAsia="Calibri" w:hAnsi="Times New Roman"/>
            <w:color w:val="0070C0"/>
            <w:sz w:val="24"/>
            <w:szCs w:val="24"/>
            <w:lang w:val="en-US"/>
          </w:rPr>
          <w:t>yu</w:t>
        </w:r>
        <w:r w:rsidR="001A7D16">
          <w:rPr>
            <w:rStyle w:val="-"/>
            <w:rFonts w:ascii="Times New Roman" w:eastAsia="Calibri" w:hAnsi="Times New Roman"/>
            <w:color w:val="0070C0"/>
            <w:sz w:val="24"/>
            <w:szCs w:val="24"/>
          </w:rPr>
          <w:t>1527@</w:t>
        </w:r>
        <w:r w:rsidR="001A7D16">
          <w:rPr>
            <w:rStyle w:val="-"/>
            <w:rFonts w:ascii="Times New Roman" w:eastAsia="Calibri" w:hAnsi="Times New Roman"/>
            <w:color w:val="0070C0"/>
            <w:sz w:val="24"/>
            <w:szCs w:val="24"/>
            <w:lang w:val="en-US"/>
          </w:rPr>
          <w:t>g</w:t>
        </w:r>
        <w:r w:rsidR="001A7D16">
          <w:rPr>
            <w:rStyle w:val="-"/>
            <w:rFonts w:ascii="Times New Roman" w:eastAsia="Calibri" w:hAnsi="Times New Roman"/>
            <w:color w:val="0070C0"/>
            <w:sz w:val="24"/>
            <w:szCs w:val="24"/>
          </w:rPr>
          <w:t>mail.com</w:t>
        </w:r>
      </w:hyperlink>
    </w:p>
    <w:p w:rsidR="002A2E9C" w:rsidRDefault="00957C23">
      <w:pPr>
        <w:ind w:firstLine="426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ТЕЗИС</w:t>
      </w:r>
    </w:p>
    <w:p w:rsidR="001D1705" w:rsidRDefault="00E76963" w:rsidP="00066A2B">
      <w:pPr>
        <w:ind w:firstLine="426"/>
        <w:contextualSpacing/>
        <w:jc w:val="center"/>
        <w:rPr>
          <w:rFonts w:ascii="Times New Roman" w:hAnsi="Times New Roman"/>
          <w:sz w:val="24"/>
          <w:szCs w:val="24"/>
        </w:rPr>
      </w:pPr>
      <w:r w:rsidRPr="00E76963">
        <w:rPr>
          <w:rFonts w:ascii="Times New Roman" w:hAnsi="Times New Roman"/>
          <w:sz w:val="24"/>
          <w:szCs w:val="24"/>
        </w:rPr>
        <w:t>Э</w:t>
      </w:r>
      <w:r w:rsidR="00BB1D1E">
        <w:rPr>
          <w:rFonts w:ascii="Times New Roman" w:hAnsi="Times New Roman"/>
          <w:sz w:val="24"/>
          <w:szCs w:val="24"/>
        </w:rPr>
        <w:t>КОНОМИКА</w:t>
      </w:r>
      <w:r w:rsidRPr="00E7696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</w:t>
      </w:r>
      <w:r w:rsidR="00BB1D1E">
        <w:rPr>
          <w:rFonts w:ascii="Times New Roman" w:hAnsi="Times New Roman"/>
          <w:sz w:val="24"/>
          <w:szCs w:val="24"/>
        </w:rPr>
        <w:t>ЕЛОВЕЧНОСТИ</w:t>
      </w:r>
      <w:r w:rsidRPr="00E76963">
        <w:rPr>
          <w:rFonts w:ascii="Times New Roman" w:hAnsi="Times New Roman"/>
          <w:sz w:val="24"/>
          <w:szCs w:val="24"/>
        </w:rPr>
        <w:t xml:space="preserve"> </w:t>
      </w:r>
      <w:r w:rsidR="00BB1D1E">
        <w:rPr>
          <w:rFonts w:ascii="Times New Roman" w:hAnsi="Times New Roman"/>
          <w:sz w:val="24"/>
          <w:szCs w:val="24"/>
        </w:rPr>
        <w:t>РАЗРАБОТАННОСТЬЮ</w:t>
      </w:r>
      <w:r w:rsidRPr="00E76963">
        <w:rPr>
          <w:rFonts w:ascii="Times New Roman" w:hAnsi="Times New Roman"/>
          <w:sz w:val="24"/>
          <w:szCs w:val="24"/>
        </w:rPr>
        <w:t xml:space="preserve"> </w:t>
      </w:r>
      <w:r w:rsidRPr="00E76963">
        <w:rPr>
          <w:rFonts w:ascii="Times New Roman" w:hAnsi="Times New Roman"/>
          <w:sz w:val="24"/>
          <w:szCs w:val="24"/>
        </w:rPr>
        <w:t>Э</w:t>
      </w:r>
      <w:r w:rsidR="00BB1D1E">
        <w:rPr>
          <w:rFonts w:ascii="Times New Roman" w:hAnsi="Times New Roman"/>
          <w:sz w:val="24"/>
          <w:szCs w:val="24"/>
        </w:rPr>
        <w:t>РГЕТИЧЕСКОЙ</w:t>
      </w:r>
      <w:r w:rsidRPr="00E76963">
        <w:rPr>
          <w:rFonts w:ascii="Times New Roman" w:hAnsi="Times New Roman"/>
          <w:sz w:val="24"/>
          <w:szCs w:val="24"/>
        </w:rPr>
        <w:t xml:space="preserve"> М</w:t>
      </w:r>
      <w:r w:rsidR="00BB1D1E">
        <w:rPr>
          <w:rFonts w:ascii="Times New Roman" w:hAnsi="Times New Roman"/>
          <w:sz w:val="24"/>
          <w:szCs w:val="24"/>
        </w:rPr>
        <w:t>АТЕРИИ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BB1D1E">
        <w:rPr>
          <w:rFonts w:ascii="Times New Roman" w:hAnsi="Times New Roman"/>
          <w:sz w:val="24"/>
          <w:szCs w:val="24"/>
        </w:rPr>
        <w:t>МЕТОДАМИ</w:t>
      </w:r>
      <w:r w:rsidRPr="00E76963">
        <w:rPr>
          <w:rFonts w:ascii="Times New Roman" w:hAnsi="Times New Roman"/>
          <w:sz w:val="24"/>
          <w:szCs w:val="24"/>
        </w:rPr>
        <w:t xml:space="preserve"> Д</w:t>
      </w:r>
      <w:r w:rsidR="00BB1D1E">
        <w:rPr>
          <w:rFonts w:ascii="Times New Roman" w:hAnsi="Times New Roman"/>
          <w:sz w:val="24"/>
          <w:szCs w:val="24"/>
        </w:rPr>
        <w:t>ИАЛЕКТИЧЕСКОГО</w:t>
      </w:r>
      <w:r w:rsidRPr="00E76963">
        <w:rPr>
          <w:rFonts w:ascii="Times New Roman" w:hAnsi="Times New Roman"/>
          <w:sz w:val="24"/>
          <w:szCs w:val="24"/>
        </w:rPr>
        <w:t xml:space="preserve"> А</w:t>
      </w:r>
      <w:r w:rsidR="00BB1D1E">
        <w:rPr>
          <w:rFonts w:ascii="Times New Roman" w:hAnsi="Times New Roman"/>
          <w:sz w:val="24"/>
          <w:szCs w:val="24"/>
        </w:rPr>
        <w:t>НТРОПОЦЕНТРИЗМА</w:t>
      </w:r>
      <w:r w:rsidRPr="00E76963">
        <w:rPr>
          <w:rFonts w:ascii="Times New Roman" w:hAnsi="Times New Roman"/>
          <w:sz w:val="24"/>
          <w:szCs w:val="24"/>
        </w:rPr>
        <w:t>.</w:t>
      </w:r>
    </w:p>
    <w:p w:rsidR="00084295" w:rsidRPr="00084295" w:rsidRDefault="00084295" w:rsidP="00066A2B">
      <w:pPr>
        <w:ind w:firstLine="426"/>
        <w:contextualSpacing/>
        <w:jc w:val="center"/>
        <w:rPr>
          <w:rFonts w:ascii="Times New Roman" w:hAnsi="Times New Roman"/>
          <w:sz w:val="16"/>
          <w:szCs w:val="16"/>
        </w:rPr>
      </w:pPr>
    </w:p>
    <w:p w:rsidR="00E76963" w:rsidRDefault="00957C23" w:rsidP="00084295">
      <w:pPr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66A2B">
        <w:rPr>
          <w:rFonts w:ascii="Times New Roman" w:hAnsi="Times New Roman"/>
          <w:i/>
          <w:sz w:val="24"/>
          <w:szCs w:val="24"/>
        </w:rPr>
        <w:t xml:space="preserve">Данный тезис посвящён </w:t>
      </w:r>
      <w:r w:rsidR="00E535FB" w:rsidRPr="00066A2B">
        <w:rPr>
          <w:rFonts w:ascii="Times New Roman" w:hAnsi="Times New Roman"/>
          <w:i/>
          <w:sz w:val="24"/>
          <w:szCs w:val="24"/>
        </w:rPr>
        <w:t xml:space="preserve">соорганизации </w:t>
      </w:r>
      <w:r w:rsidR="00DD286D" w:rsidRPr="00066A2B">
        <w:rPr>
          <w:rFonts w:ascii="Times New Roman" w:hAnsi="Times New Roman"/>
          <w:i/>
          <w:sz w:val="24"/>
          <w:szCs w:val="24"/>
        </w:rPr>
        <w:t>С</w:t>
      </w:r>
      <w:r w:rsidR="00E535FB" w:rsidRPr="00066A2B">
        <w:rPr>
          <w:rFonts w:ascii="Times New Roman" w:hAnsi="Times New Roman"/>
          <w:i/>
          <w:sz w:val="24"/>
          <w:szCs w:val="24"/>
        </w:rPr>
        <w:t>лужени</w:t>
      </w:r>
      <w:r w:rsidR="00DD286D" w:rsidRPr="00066A2B">
        <w:rPr>
          <w:rFonts w:ascii="Times New Roman" w:hAnsi="Times New Roman"/>
          <w:i/>
          <w:sz w:val="24"/>
          <w:szCs w:val="24"/>
        </w:rPr>
        <w:t>я</w:t>
      </w:r>
      <w:r w:rsidR="008B5332" w:rsidRPr="00066A2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DD286D" w:rsidRPr="00066A2B">
        <w:rPr>
          <w:rFonts w:ascii="Times New Roman" w:hAnsi="Times New Roman"/>
          <w:i/>
          <w:sz w:val="24"/>
          <w:szCs w:val="24"/>
        </w:rPr>
        <w:t>Должностн</w:t>
      </w:r>
      <w:r w:rsidR="00860871" w:rsidRPr="00066A2B">
        <w:rPr>
          <w:rFonts w:ascii="Times New Roman" w:hAnsi="Times New Roman"/>
          <w:i/>
          <w:sz w:val="24"/>
          <w:szCs w:val="24"/>
        </w:rPr>
        <w:t>о</w:t>
      </w:r>
      <w:proofErr w:type="spellEnd"/>
      <w:r w:rsidR="00DD286D" w:rsidRPr="00066A2B">
        <w:rPr>
          <w:rFonts w:ascii="Times New Roman" w:hAnsi="Times New Roman"/>
          <w:i/>
          <w:sz w:val="24"/>
          <w:szCs w:val="24"/>
        </w:rPr>
        <w:t xml:space="preserve"> Полномочных ИВ</w:t>
      </w:r>
      <w:r w:rsidR="00E76963">
        <w:rPr>
          <w:rFonts w:ascii="Times New Roman" w:hAnsi="Times New Roman"/>
          <w:i/>
          <w:sz w:val="24"/>
          <w:szCs w:val="24"/>
        </w:rPr>
        <w:t>ДИВ</w:t>
      </w:r>
      <w:r w:rsidR="00DD286D" w:rsidRPr="00066A2B">
        <w:rPr>
          <w:rFonts w:ascii="Times New Roman" w:hAnsi="Times New Roman"/>
          <w:i/>
          <w:sz w:val="24"/>
          <w:szCs w:val="24"/>
        </w:rPr>
        <w:t>О</w:t>
      </w:r>
      <w:r w:rsidR="00066A2B" w:rsidRPr="00066A2B">
        <w:rPr>
          <w:rFonts w:ascii="Times New Roman" w:hAnsi="Times New Roman"/>
          <w:i/>
          <w:sz w:val="24"/>
          <w:szCs w:val="24"/>
        </w:rPr>
        <w:t xml:space="preserve">, </w:t>
      </w:r>
      <w:r w:rsidR="00E76963">
        <w:rPr>
          <w:rFonts w:ascii="Times New Roman" w:hAnsi="Times New Roman"/>
          <w:i/>
          <w:sz w:val="24"/>
          <w:szCs w:val="24"/>
        </w:rPr>
        <w:t>разработкой Человечности ИВ Отца применительностью Эргетического вида материи</w:t>
      </w:r>
      <w:r w:rsidR="00066A2B" w:rsidRPr="00066A2B">
        <w:rPr>
          <w:rFonts w:ascii="Times New Roman" w:hAnsi="Times New Roman"/>
          <w:i/>
          <w:sz w:val="24"/>
          <w:szCs w:val="24"/>
        </w:rPr>
        <w:t>.</w:t>
      </w:r>
    </w:p>
    <w:p w:rsidR="00084295" w:rsidRPr="00084295" w:rsidRDefault="00084295" w:rsidP="00084295">
      <w:pPr>
        <w:spacing w:after="0"/>
        <w:ind w:firstLine="567"/>
        <w:contextualSpacing/>
        <w:jc w:val="both"/>
        <w:rPr>
          <w:rFonts w:ascii="Times New Roman" w:hAnsi="Times New Roman"/>
          <w:i/>
          <w:sz w:val="16"/>
          <w:szCs w:val="16"/>
        </w:rPr>
      </w:pPr>
    </w:p>
    <w:p w:rsidR="00E76963" w:rsidRPr="00E76963" w:rsidRDefault="00E76963" w:rsidP="00084295">
      <w:pPr>
        <w:spacing w:after="0"/>
        <w:ind w:firstLine="567"/>
        <w:contextualSpacing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E76963">
        <w:rPr>
          <w:rFonts w:ascii="Times New Roman" w:hAnsi="Times New Roman"/>
          <w:sz w:val="24"/>
          <w:szCs w:val="24"/>
        </w:rPr>
        <w:t>Разработка и явление Эргетическо</w:t>
      </w:r>
      <w:r w:rsidR="00084295">
        <w:rPr>
          <w:rFonts w:ascii="Times New Roman" w:hAnsi="Times New Roman"/>
          <w:sz w:val="24"/>
          <w:szCs w:val="24"/>
        </w:rPr>
        <w:t>го вида</w:t>
      </w:r>
      <w:r w:rsidRPr="00E76963">
        <w:rPr>
          <w:rFonts w:ascii="Times New Roman" w:hAnsi="Times New Roman"/>
          <w:sz w:val="24"/>
          <w:szCs w:val="24"/>
        </w:rPr>
        <w:t xml:space="preserve"> </w:t>
      </w:r>
      <w:r w:rsidR="00084295">
        <w:rPr>
          <w:rFonts w:ascii="Times New Roman" w:hAnsi="Times New Roman"/>
          <w:sz w:val="24"/>
          <w:szCs w:val="24"/>
        </w:rPr>
        <w:t>м</w:t>
      </w:r>
      <w:r w:rsidRPr="00E76963">
        <w:rPr>
          <w:rFonts w:ascii="Times New Roman" w:hAnsi="Times New Roman"/>
          <w:sz w:val="24"/>
          <w:szCs w:val="24"/>
        </w:rPr>
        <w:t xml:space="preserve">атерии определяет Устойчивость внешней Реализованности Физического Мира </w:t>
      </w:r>
      <w:r w:rsidRPr="00E76963">
        <w:rPr>
          <w:rFonts w:ascii="Times New Roman" w:hAnsi="Times New Roman"/>
          <w:bCs/>
          <w:sz w:val="24"/>
          <w:szCs w:val="24"/>
        </w:rPr>
        <w:t>Элементами Огня Материи ИВ Отца.</w:t>
      </w:r>
    </w:p>
    <w:p w:rsidR="00E76963" w:rsidRPr="00E76963" w:rsidRDefault="00E76963" w:rsidP="00084295">
      <w:pPr>
        <w:spacing w:after="0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E76963">
        <w:rPr>
          <w:rFonts w:ascii="Times New Roman" w:hAnsi="Times New Roman"/>
          <w:bCs/>
          <w:iCs/>
          <w:sz w:val="24"/>
          <w:szCs w:val="24"/>
        </w:rPr>
        <w:t xml:space="preserve">Явление Элемента входит в основу «Таблицы Менделеева» и имеет большое значение в </w:t>
      </w:r>
      <w:proofErr w:type="spellStart"/>
      <w:r w:rsidRPr="00E76963">
        <w:rPr>
          <w:rFonts w:ascii="Times New Roman" w:hAnsi="Times New Roman"/>
          <w:bCs/>
          <w:iCs/>
          <w:sz w:val="24"/>
          <w:szCs w:val="24"/>
        </w:rPr>
        <w:t>энергоизбыточном</w:t>
      </w:r>
      <w:proofErr w:type="spellEnd"/>
      <w:r w:rsidRPr="00E76963">
        <w:rPr>
          <w:rFonts w:ascii="Times New Roman" w:hAnsi="Times New Roman"/>
          <w:bCs/>
          <w:iCs/>
          <w:sz w:val="24"/>
          <w:szCs w:val="24"/>
        </w:rPr>
        <w:t xml:space="preserve"> функционале </w:t>
      </w:r>
      <w:proofErr w:type="spellStart"/>
      <w:r w:rsidRPr="00E76963">
        <w:rPr>
          <w:rFonts w:ascii="Times New Roman" w:hAnsi="Times New Roman"/>
          <w:bCs/>
          <w:iCs/>
          <w:sz w:val="24"/>
          <w:szCs w:val="24"/>
        </w:rPr>
        <w:t>огнеобразного</w:t>
      </w:r>
      <w:proofErr w:type="spellEnd"/>
      <w:r w:rsidRPr="00E76963">
        <w:rPr>
          <w:rFonts w:ascii="Times New Roman" w:hAnsi="Times New Roman"/>
          <w:bCs/>
          <w:iCs/>
          <w:sz w:val="24"/>
          <w:szCs w:val="24"/>
        </w:rPr>
        <w:t xml:space="preserve"> явления, как 53 вид огнеобразных организаций, впитывающий в себя предыдущие 52 вида огнеобразных организаций и огнеобразных составов, определяя устойчивость внешней реализованности Физического </w:t>
      </w:r>
      <w:r w:rsidR="00084295">
        <w:rPr>
          <w:rFonts w:ascii="Times New Roman" w:hAnsi="Times New Roman"/>
          <w:bCs/>
          <w:iCs/>
          <w:sz w:val="24"/>
          <w:szCs w:val="24"/>
        </w:rPr>
        <w:t>м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ира, в том числе, химическими отношениями Элементов «Таблицы Менделеева» между собою, определяя мирные, устойчивые, физические отношения Элементов между собою, построенные в Основах любой Материи Огнём дальнейшего офизичивания их Духом, Светом и Энергией. </w:t>
      </w:r>
    </w:p>
    <w:p w:rsidR="00E76963" w:rsidRPr="00E76963" w:rsidRDefault="00E76963" w:rsidP="00084295">
      <w:pPr>
        <w:spacing w:after="0"/>
        <w:ind w:firstLine="567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  <w:r w:rsidRPr="00E76963">
        <w:rPr>
          <w:rFonts w:ascii="Times New Roman" w:hAnsi="Times New Roman"/>
          <w:bCs/>
          <w:iCs/>
          <w:sz w:val="24"/>
          <w:szCs w:val="24"/>
        </w:rPr>
        <w:t xml:space="preserve">В </w:t>
      </w:r>
      <w:r w:rsidR="00084295">
        <w:rPr>
          <w:rFonts w:ascii="Times New Roman" w:hAnsi="Times New Roman"/>
          <w:bCs/>
          <w:iCs/>
          <w:sz w:val="24"/>
          <w:szCs w:val="24"/>
        </w:rPr>
        <w:t>о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сновах </w:t>
      </w:r>
      <w:r w:rsidR="00B90D8E">
        <w:rPr>
          <w:rFonts w:ascii="Times New Roman" w:hAnsi="Times New Roman"/>
          <w:bCs/>
          <w:iCs/>
          <w:sz w:val="24"/>
          <w:szCs w:val="24"/>
        </w:rPr>
        <w:t>Ж</w:t>
      </w:r>
      <w:r w:rsidR="00084295" w:rsidRPr="00E76963">
        <w:rPr>
          <w:rFonts w:ascii="Times New Roman" w:hAnsi="Times New Roman"/>
          <w:bCs/>
          <w:iCs/>
          <w:sz w:val="24"/>
          <w:szCs w:val="24"/>
        </w:rPr>
        <w:t>и</w:t>
      </w:r>
      <w:r w:rsidR="00B90D8E">
        <w:rPr>
          <w:rFonts w:ascii="Times New Roman" w:hAnsi="Times New Roman"/>
          <w:bCs/>
          <w:iCs/>
          <w:sz w:val="24"/>
          <w:szCs w:val="24"/>
        </w:rPr>
        <w:t>з</w:t>
      </w:r>
      <w:r w:rsidR="00084295">
        <w:rPr>
          <w:rFonts w:ascii="Times New Roman" w:hAnsi="Times New Roman"/>
          <w:bCs/>
          <w:iCs/>
          <w:sz w:val="24"/>
          <w:szCs w:val="24"/>
        </w:rPr>
        <w:t>н</w:t>
      </w:r>
      <w:r w:rsidR="00B90D8E">
        <w:rPr>
          <w:rFonts w:ascii="Times New Roman" w:hAnsi="Times New Roman"/>
          <w:bCs/>
          <w:iCs/>
          <w:sz w:val="24"/>
          <w:szCs w:val="24"/>
        </w:rPr>
        <w:t>и</w:t>
      </w:r>
      <w:r w:rsidR="00084295" w:rsidRPr="00E76963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E76963">
        <w:rPr>
          <w:rFonts w:ascii="Times New Roman" w:hAnsi="Times New Roman"/>
          <w:bCs/>
          <w:iCs/>
          <w:sz w:val="24"/>
          <w:szCs w:val="24"/>
        </w:rPr>
        <w:t>Элемент определяет клеточные отношения внутри Тел, как Элементов между собою, где каждая клетка являет собою Элемент любого Тела, Системы и Аппарата в их синтезе Физическим Телом каждого, где Элемент находится во внутренней организации каждой клеточки Тела Человека формируя внутренний заряд жизнедеятельности всего организма.</w:t>
      </w:r>
    </w:p>
    <w:p w:rsidR="00E76963" w:rsidRPr="00E76963" w:rsidRDefault="00E76963" w:rsidP="00084295">
      <w:pPr>
        <w:spacing w:after="0"/>
        <w:ind w:firstLine="567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  <w:r w:rsidRPr="00E76963">
        <w:rPr>
          <w:rFonts w:ascii="Times New Roman" w:hAnsi="Times New Roman"/>
          <w:bCs/>
          <w:iCs/>
          <w:sz w:val="24"/>
          <w:szCs w:val="24"/>
        </w:rPr>
        <w:t>Этим формируется устойчивая Мировость Элементов в их связи между собою, в явлении Человека, несущ</w:t>
      </w:r>
      <w:r w:rsidR="00084295">
        <w:rPr>
          <w:rFonts w:ascii="Times New Roman" w:hAnsi="Times New Roman"/>
          <w:bCs/>
          <w:iCs/>
          <w:sz w:val="24"/>
          <w:szCs w:val="24"/>
        </w:rPr>
        <w:t>его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084295">
        <w:rPr>
          <w:rFonts w:ascii="Times New Roman" w:hAnsi="Times New Roman"/>
          <w:bCs/>
          <w:iCs/>
          <w:sz w:val="24"/>
          <w:szCs w:val="24"/>
        </w:rPr>
        <w:t>С</w:t>
      </w:r>
      <w:r w:rsidRPr="00E76963">
        <w:rPr>
          <w:rFonts w:ascii="Times New Roman" w:hAnsi="Times New Roman"/>
          <w:bCs/>
          <w:iCs/>
          <w:sz w:val="24"/>
          <w:szCs w:val="24"/>
        </w:rPr>
        <w:t>интез</w:t>
      </w:r>
      <w:r w:rsidR="0008429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реальностных Императивов и Имперационных организаций в Материю ИВ Дома ИВ Отца, где Человек иерархично организован Синтезом видов </w:t>
      </w:r>
      <w:r w:rsidR="00084295">
        <w:rPr>
          <w:rFonts w:ascii="Times New Roman" w:hAnsi="Times New Roman"/>
          <w:bCs/>
          <w:iCs/>
          <w:sz w:val="24"/>
          <w:szCs w:val="24"/>
        </w:rPr>
        <w:t>м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атерии синтез-реальностно в организации Иерархичности действия видов </w:t>
      </w:r>
      <w:r w:rsidR="00084295">
        <w:rPr>
          <w:rFonts w:ascii="Times New Roman" w:hAnsi="Times New Roman"/>
          <w:bCs/>
          <w:iCs/>
          <w:sz w:val="24"/>
          <w:szCs w:val="24"/>
        </w:rPr>
        <w:t>м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атерии собою, неся Человеческую Аксиоматичность Мерностных Смыслов с повышением соответствующей Мерности в организации каждого вида </w:t>
      </w:r>
      <w:r w:rsidR="00084295">
        <w:rPr>
          <w:rFonts w:ascii="Times New Roman" w:hAnsi="Times New Roman"/>
          <w:bCs/>
          <w:iCs/>
          <w:sz w:val="24"/>
          <w:szCs w:val="24"/>
        </w:rPr>
        <w:t>м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атерии. </w:t>
      </w:r>
    </w:p>
    <w:p w:rsidR="00E76963" w:rsidRPr="00E76963" w:rsidRDefault="00E76963" w:rsidP="00084295">
      <w:pPr>
        <w:pStyle w:val="ab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76963">
        <w:rPr>
          <w:rFonts w:ascii="Times New Roman" w:hAnsi="Times New Roman"/>
          <w:sz w:val="24"/>
          <w:szCs w:val="24"/>
        </w:rPr>
        <w:t>Осмысляя Человечность и Аксиоматичность своей Реализации в Материи</w:t>
      </w:r>
      <w:r w:rsidR="00084295">
        <w:rPr>
          <w:rFonts w:ascii="Times New Roman" w:hAnsi="Times New Roman"/>
          <w:sz w:val="24"/>
          <w:szCs w:val="24"/>
        </w:rPr>
        <w:t xml:space="preserve"> </w:t>
      </w:r>
      <w:r w:rsidR="00084295" w:rsidRPr="00E76963">
        <w:rPr>
          <w:rFonts w:ascii="Times New Roman" w:hAnsi="Times New Roman"/>
          <w:bCs/>
          <w:iCs/>
          <w:sz w:val="24"/>
          <w:szCs w:val="24"/>
        </w:rPr>
        <w:t>ИВ Дома ИВ Отца</w:t>
      </w:r>
      <w:r w:rsidRPr="00E76963">
        <w:rPr>
          <w:rFonts w:ascii="Times New Roman" w:hAnsi="Times New Roman"/>
          <w:sz w:val="24"/>
          <w:szCs w:val="24"/>
        </w:rPr>
        <w:t xml:space="preserve"> Человек определяет этим устойчивость Элементов импульсной взаимоорганизации огнеобразных связей. </w:t>
      </w:r>
      <w:r w:rsidRPr="00E76963">
        <w:rPr>
          <w:rFonts w:ascii="Times New Roman" w:hAnsi="Times New Roman"/>
          <w:iCs/>
          <w:sz w:val="24"/>
          <w:szCs w:val="24"/>
        </w:rPr>
        <w:t xml:space="preserve">Где при фундаментальной явленности Материи Импульсом, данная Осмысленность получает импульсные характеристики действия, импульсную взаимоорганизацию связей в Смысловой канве между собой и записывается импульсными характеристиками вида Материи ракурсом Элементов Огня, насыщаясь ими, даёт распознание и различение окружающей действительности Бытия. </w:t>
      </w:r>
    </w:p>
    <w:p w:rsidR="00E76963" w:rsidRPr="00E76963" w:rsidRDefault="00E76963" w:rsidP="00084295">
      <w:pPr>
        <w:spacing w:after="0"/>
        <w:ind w:firstLine="567"/>
        <w:jc w:val="both"/>
        <w:rPr>
          <w:rFonts w:ascii="Times New Roman" w:hAnsi="Times New Roman"/>
          <w:iCs/>
          <w:sz w:val="24"/>
          <w:szCs w:val="24"/>
        </w:rPr>
      </w:pPr>
      <w:r w:rsidRPr="00E76963">
        <w:rPr>
          <w:rFonts w:ascii="Times New Roman" w:hAnsi="Times New Roman"/>
          <w:iCs/>
          <w:sz w:val="24"/>
          <w:szCs w:val="24"/>
        </w:rPr>
        <w:t xml:space="preserve">Следствием Репликации Аксиоматичности Человеком во вне, Физический </w:t>
      </w:r>
      <w:r w:rsidR="00084295">
        <w:rPr>
          <w:rFonts w:ascii="Times New Roman" w:hAnsi="Times New Roman"/>
          <w:iCs/>
          <w:sz w:val="24"/>
          <w:szCs w:val="24"/>
        </w:rPr>
        <w:t>м</w:t>
      </w:r>
      <w:r w:rsidRPr="00E76963">
        <w:rPr>
          <w:rFonts w:ascii="Times New Roman" w:hAnsi="Times New Roman"/>
          <w:iCs/>
          <w:sz w:val="24"/>
          <w:szCs w:val="24"/>
        </w:rPr>
        <w:t>ир насыщается Импульсами разных синтез-</w:t>
      </w:r>
      <w:proofErr w:type="spellStart"/>
      <w:r w:rsidR="00B90D8E">
        <w:rPr>
          <w:rFonts w:ascii="Times New Roman" w:hAnsi="Times New Roman"/>
          <w:iCs/>
          <w:sz w:val="24"/>
          <w:szCs w:val="24"/>
        </w:rPr>
        <w:t>и</w:t>
      </w:r>
      <w:r w:rsidRPr="00E76963">
        <w:rPr>
          <w:rFonts w:ascii="Times New Roman" w:hAnsi="Times New Roman"/>
          <w:iCs/>
          <w:sz w:val="24"/>
          <w:szCs w:val="24"/>
        </w:rPr>
        <w:t>мперационностей</w:t>
      </w:r>
      <w:proofErr w:type="spellEnd"/>
      <w:r w:rsidRPr="00E76963">
        <w:rPr>
          <w:rFonts w:ascii="Times New Roman" w:hAnsi="Times New Roman"/>
          <w:iCs/>
          <w:sz w:val="24"/>
          <w:szCs w:val="24"/>
        </w:rPr>
        <w:t xml:space="preserve"> и явлений Мерностных Смыслов соответствующих видов </w:t>
      </w:r>
      <w:r w:rsidR="00084295">
        <w:rPr>
          <w:rFonts w:ascii="Times New Roman" w:hAnsi="Times New Roman"/>
          <w:iCs/>
          <w:sz w:val="24"/>
          <w:szCs w:val="24"/>
        </w:rPr>
        <w:t>м</w:t>
      </w:r>
      <w:r w:rsidRPr="00E76963">
        <w:rPr>
          <w:rFonts w:ascii="Times New Roman" w:hAnsi="Times New Roman"/>
          <w:iCs/>
          <w:sz w:val="24"/>
          <w:szCs w:val="24"/>
        </w:rPr>
        <w:t>атерии Человеческой Аксиоматичностью их организации,</w:t>
      </w:r>
      <w:r w:rsidRPr="00E76963">
        <w:rPr>
          <w:rFonts w:ascii="Times New Roman" w:hAnsi="Times New Roman"/>
          <w:b/>
          <w:iCs/>
          <w:sz w:val="24"/>
          <w:szCs w:val="24"/>
        </w:rPr>
        <w:t xml:space="preserve"> </w:t>
      </w:r>
      <w:r w:rsidRPr="00E76963">
        <w:rPr>
          <w:rFonts w:ascii="Times New Roman" w:hAnsi="Times New Roman"/>
          <w:iCs/>
          <w:sz w:val="24"/>
          <w:szCs w:val="24"/>
        </w:rPr>
        <w:t xml:space="preserve">где мы получаем четкую взаимокорреляцию Человека и Физического </w:t>
      </w:r>
      <w:r w:rsidR="00084295">
        <w:rPr>
          <w:rFonts w:ascii="Times New Roman" w:hAnsi="Times New Roman"/>
          <w:iCs/>
          <w:sz w:val="24"/>
          <w:szCs w:val="24"/>
        </w:rPr>
        <w:t>м</w:t>
      </w:r>
      <w:r w:rsidRPr="00E76963">
        <w:rPr>
          <w:rFonts w:ascii="Times New Roman" w:hAnsi="Times New Roman"/>
          <w:iCs/>
          <w:sz w:val="24"/>
          <w:szCs w:val="24"/>
        </w:rPr>
        <w:t>ира Материи</w:t>
      </w:r>
      <w:r w:rsidR="00084295">
        <w:rPr>
          <w:rFonts w:ascii="Times New Roman" w:hAnsi="Times New Roman"/>
          <w:iCs/>
          <w:sz w:val="24"/>
          <w:szCs w:val="24"/>
        </w:rPr>
        <w:t xml:space="preserve"> </w:t>
      </w:r>
      <w:r w:rsidR="00084295" w:rsidRPr="00E76963">
        <w:rPr>
          <w:rFonts w:ascii="Times New Roman" w:hAnsi="Times New Roman"/>
          <w:bCs/>
          <w:iCs/>
          <w:sz w:val="24"/>
          <w:szCs w:val="24"/>
        </w:rPr>
        <w:t>ИВ Дома ИВ Отца</w:t>
      </w:r>
      <w:r w:rsidRPr="00E76963">
        <w:rPr>
          <w:rFonts w:ascii="Times New Roman" w:hAnsi="Times New Roman"/>
          <w:iCs/>
          <w:sz w:val="24"/>
          <w:szCs w:val="24"/>
        </w:rPr>
        <w:t xml:space="preserve">, глубиной Импульсных взаимосвязей осмысленных действий Человека </w:t>
      </w:r>
      <w:r w:rsidR="00084295">
        <w:rPr>
          <w:rFonts w:ascii="Times New Roman" w:hAnsi="Times New Roman"/>
          <w:iCs/>
          <w:sz w:val="24"/>
          <w:szCs w:val="24"/>
        </w:rPr>
        <w:t>в</w:t>
      </w:r>
      <w:r w:rsidRPr="00E76963">
        <w:rPr>
          <w:rFonts w:ascii="Times New Roman" w:hAnsi="Times New Roman"/>
          <w:iCs/>
          <w:sz w:val="24"/>
          <w:szCs w:val="24"/>
        </w:rPr>
        <w:t xml:space="preserve"> окружающе</w:t>
      </w:r>
      <w:r w:rsidR="00084295">
        <w:rPr>
          <w:rFonts w:ascii="Times New Roman" w:hAnsi="Times New Roman"/>
          <w:iCs/>
          <w:sz w:val="24"/>
          <w:szCs w:val="24"/>
        </w:rPr>
        <w:t>й</w:t>
      </w:r>
      <w:r w:rsidRPr="00E76963">
        <w:rPr>
          <w:rFonts w:ascii="Times New Roman" w:hAnsi="Times New Roman"/>
          <w:iCs/>
          <w:sz w:val="24"/>
          <w:szCs w:val="24"/>
        </w:rPr>
        <w:t xml:space="preserve"> физичности Бытия. </w:t>
      </w:r>
    </w:p>
    <w:p w:rsidR="00E76963" w:rsidRPr="00B90D8E" w:rsidRDefault="00E76963" w:rsidP="00B90D8E">
      <w:pPr>
        <w:spacing w:after="0"/>
        <w:ind w:firstLine="567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BB1D1E">
        <w:rPr>
          <w:rStyle w:val="af"/>
          <w:rFonts w:ascii="Times New Roman" w:hAnsi="Times New Roman"/>
          <w:b w:val="0"/>
          <w:iCs/>
          <w:sz w:val="24"/>
          <w:szCs w:val="24"/>
          <w:shd w:val="clear" w:color="auto" w:fill="FFFFFF"/>
        </w:rPr>
        <w:t>Человек таким образом передаёт Импульс от ИВ Отца Телом,</w:t>
      </w:r>
      <w:r w:rsidRPr="00E76963">
        <w:rPr>
          <w:rStyle w:val="af"/>
          <w:rFonts w:ascii="Times New Roman" w:hAnsi="Times New Roman"/>
          <w:iCs/>
          <w:sz w:val="24"/>
          <w:szCs w:val="24"/>
          <w:shd w:val="clear" w:color="auto" w:fill="FFFFFF"/>
        </w:rPr>
        <w:t xml:space="preserve"> </w:t>
      </w:r>
      <w:r w:rsidRPr="00E76963">
        <w:rPr>
          <w:rFonts w:ascii="Times New Roman" w:hAnsi="Times New Roman"/>
          <w:iCs/>
          <w:sz w:val="24"/>
          <w:szCs w:val="24"/>
        </w:rPr>
        <w:t>формируя устойчивость Элементов в их связи между собою Синтез</w:t>
      </w:r>
      <w:r w:rsidR="00BB1D1E">
        <w:rPr>
          <w:rFonts w:ascii="Times New Roman" w:hAnsi="Times New Roman"/>
          <w:iCs/>
          <w:sz w:val="24"/>
          <w:szCs w:val="24"/>
        </w:rPr>
        <w:t>ом</w:t>
      </w:r>
      <w:r w:rsidRPr="00E76963">
        <w:rPr>
          <w:rFonts w:ascii="Times New Roman" w:hAnsi="Times New Roman"/>
          <w:iCs/>
          <w:sz w:val="24"/>
          <w:szCs w:val="24"/>
        </w:rPr>
        <w:t xml:space="preserve"> импульсных связей фундаментальной явленности </w:t>
      </w:r>
      <w:r w:rsidRPr="00E76963">
        <w:rPr>
          <w:rFonts w:ascii="Times New Roman" w:hAnsi="Times New Roman"/>
          <w:iCs/>
          <w:sz w:val="24"/>
          <w:szCs w:val="24"/>
        </w:rPr>
        <w:lastRenderedPageBreak/>
        <w:t>Материи ИВ Дома ИВ Отца</w:t>
      </w:r>
      <w:r w:rsidR="00B90D8E">
        <w:rPr>
          <w:rFonts w:ascii="Times New Roman" w:hAnsi="Times New Roman"/>
          <w:iCs/>
          <w:sz w:val="24"/>
          <w:szCs w:val="24"/>
        </w:rPr>
        <w:t xml:space="preserve"> и и</w:t>
      </w:r>
      <w:r w:rsidRPr="00E76963">
        <w:rPr>
          <w:rFonts w:ascii="Times New Roman" w:hAnsi="Times New Roman"/>
          <w:iCs/>
          <w:sz w:val="24"/>
          <w:szCs w:val="24"/>
        </w:rPr>
        <w:t>менно на целеполагание Человека</w:t>
      </w:r>
      <w:r w:rsidRPr="00E76963">
        <w:rPr>
          <w:rFonts w:ascii="Times New Roman" w:hAnsi="Times New Roman"/>
          <w:sz w:val="24"/>
          <w:szCs w:val="24"/>
        </w:rPr>
        <w:t xml:space="preserve"> срабатывает Импульс ИВ Отца в активации </w:t>
      </w:r>
      <w:r w:rsidRPr="00E76963">
        <w:rPr>
          <w:rFonts w:ascii="Times New Roman" w:hAnsi="Times New Roman"/>
          <w:iCs/>
          <w:sz w:val="24"/>
          <w:szCs w:val="24"/>
        </w:rPr>
        <w:t>Органичност</w:t>
      </w:r>
      <w:r w:rsidR="00BB1D1E">
        <w:rPr>
          <w:rFonts w:ascii="Times New Roman" w:hAnsi="Times New Roman"/>
          <w:iCs/>
          <w:sz w:val="24"/>
          <w:szCs w:val="24"/>
        </w:rPr>
        <w:t>и</w:t>
      </w:r>
      <w:r w:rsidRPr="00E76963">
        <w:rPr>
          <w:rFonts w:ascii="Times New Roman" w:hAnsi="Times New Roman"/>
          <w:iCs/>
          <w:sz w:val="24"/>
          <w:szCs w:val="24"/>
        </w:rPr>
        <w:t xml:space="preserve"> внутреннего тяготения Человека к ИВ Отцу.</w:t>
      </w:r>
    </w:p>
    <w:p w:rsidR="00E76963" w:rsidRPr="00E76963" w:rsidRDefault="00E76963" w:rsidP="00084295">
      <w:pPr>
        <w:spacing w:after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76963">
        <w:rPr>
          <w:rFonts w:ascii="Times New Roman" w:hAnsi="Times New Roman"/>
          <w:iCs/>
          <w:sz w:val="24"/>
          <w:szCs w:val="24"/>
        </w:rPr>
        <w:t>Этим у Человека формируется Отцовский Взгляд и Свобода действия Воли, способностью сложить и реализовать Высшие Смыслы Человечности Общими Делами в ИВ Доме ИВ Отца, являя этим постоянство стремления к Совершенству Частей Человека, переда</w:t>
      </w:r>
      <w:r w:rsidR="00BB1D1E">
        <w:rPr>
          <w:rFonts w:ascii="Times New Roman" w:hAnsi="Times New Roman"/>
          <w:iCs/>
          <w:sz w:val="24"/>
          <w:szCs w:val="24"/>
        </w:rPr>
        <w:t>вая</w:t>
      </w:r>
      <w:r w:rsidRPr="00E76963">
        <w:rPr>
          <w:rFonts w:ascii="Times New Roman" w:hAnsi="Times New Roman"/>
          <w:iCs/>
          <w:sz w:val="24"/>
          <w:szCs w:val="24"/>
        </w:rPr>
        <w:t xml:space="preserve"> опыт всем Телом, являя Человечность ИВ Отца в </w:t>
      </w:r>
      <w:r w:rsidRPr="00E76963">
        <w:rPr>
          <w:rFonts w:ascii="Times New Roman" w:hAnsi="Times New Roman"/>
          <w:sz w:val="24"/>
          <w:szCs w:val="24"/>
        </w:rPr>
        <w:t xml:space="preserve">Пути </w:t>
      </w:r>
      <w:r w:rsidRPr="00E76963">
        <w:rPr>
          <w:rFonts w:ascii="Times New Roman" w:hAnsi="Times New Roman"/>
          <w:iCs/>
          <w:sz w:val="24"/>
          <w:szCs w:val="24"/>
        </w:rPr>
        <w:t>Человека</w:t>
      </w:r>
      <w:r w:rsidR="00BB1D1E" w:rsidRPr="00BB1D1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B1D1E" w:rsidRPr="00E76963">
        <w:rPr>
          <w:rFonts w:ascii="Times New Roman" w:hAnsi="Times New Roman"/>
          <w:bCs/>
          <w:iCs/>
          <w:sz w:val="24"/>
          <w:szCs w:val="24"/>
        </w:rPr>
        <w:t>ИВ Дом</w:t>
      </w:r>
      <w:r w:rsidR="00BB1D1E">
        <w:rPr>
          <w:rFonts w:ascii="Times New Roman" w:hAnsi="Times New Roman"/>
          <w:bCs/>
          <w:iCs/>
          <w:sz w:val="24"/>
          <w:szCs w:val="24"/>
        </w:rPr>
        <w:t>ом</w:t>
      </w:r>
      <w:r w:rsidR="00BB1D1E" w:rsidRPr="00E76963">
        <w:rPr>
          <w:rFonts w:ascii="Times New Roman" w:hAnsi="Times New Roman"/>
          <w:bCs/>
          <w:iCs/>
          <w:sz w:val="24"/>
          <w:szCs w:val="24"/>
        </w:rPr>
        <w:t xml:space="preserve"> ИВ Отца</w:t>
      </w:r>
      <w:r w:rsidRPr="00E76963">
        <w:rPr>
          <w:rFonts w:ascii="Times New Roman" w:hAnsi="Times New Roman"/>
          <w:sz w:val="24"/>
          <w:szCs w:val="24"/>
        </w:rPr>
        <w:t>.</w:t>
      </w:r>
    </w:p>
    <w:p w:rsidR="00E76963" w:rsidRPr="00BB1D1E" w:rsidRDefault="00E76963" w:rsidP="00BB1D1E">
      <w:pPr>
        <w:spacing w:after="0"/>
        <w:ind w:firstLine="567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E76963">
        <w:rPr>
          <w:rFonts w:ascii="Times New Roman" w:hAnsi="Times New Roman"/>
          <w:sz w:val="24"/>
          <w:szCs w:val="24"/>
        </w:rPr>
        <w:t xml:space="preserve">Этим Человек, </w:t>
      </w:r>
      <w:r w:rsidRPr="00E76963">
        <w:rPr>
          <w:rFonts w:ascii="Times New Roman" w:hAnsi="Times New Roman"/>
          <w:iCs/>
          <w:sz w:val="24"/>
          <w:szCs w:val="24"/>
        </w:rPr>
        <w:t>решает задачи Абсолютности развития Экономики, меняя взгляд Я-Есмь каждого в Восприятии Мира ИВ Отца, инициируя социальные преобразования всеми,</w:t>
      </w:r>
      <w:r w:rsidRPr="00E76963">
        <w:rPr>
          <w:rFonts w:ascii="Times New Roman" w:hAnsi="Times New Roman"/>
          <w:sz w:val="24"/>
          <w:szCs w:val="24"/>
        </w:rPr>
        <w:t xml:space="preserve"> </w:t>
      </w:r>
      <w:r w:rsidRPr="00E76963">
        <w:rPr>
          <w:rFonts w:ascii="Times New Roman" w:hAnsi="Times New Roman"/>
          <w:iCs/>
          <w:sz w:val="24"/>
          <w:szCs w:val="24"/>
        </w:rPr>
        <w:t>преодолевая сложившийся цивилизационный формат Экономики, где отсутствует ведущая роль Человека, подчинением Смыслов экономической деятельности росту Капитала развитием товарно – денежных отношений.</w:t>
      </w:r>
    </w:p>
    <w:p w:rsidR="00E76963" w:rsidRPr="00E76963" w:rsidRDefault="00E76963" w:rsidP="00084295">
      <w:pPr>
        <w:spacing w:after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76963">
        <w:rPr>
          <w:rFonts w:ascii="Times New Roman" w:hAnsi="Times New Roman"/>
          <w:sz w:val="24"/>
          <w:szCs w:val="24"/>
        </w:rPr>
        <w:t>И</w:t>
      </w:r>
      <w:r w:rsidR="00B90D8E">
        <w:rPr>
          <w:rFonts w:ascii="Times New Roman" w:hAnsi="Times New Roman"/>
          <w:sz w:val="24"/>
          <w:szCs w:val="24"/>
        </w:rPr>
        <w:t>менно</w:t>
      </w:r>
      <w:r w:rsidRPr="00E76963">
        <w:rPr>
          <w:rFonts w:ascii="Times New Roman" w:hAnsi="Times New Roman"/>
          <w:sz w:val="24"/>
          <w:szCs w:val="24"/>
        </w:rPr>
        <w:t xml:space="preserve"> Диалектический Антропоцентризм, является </w:t>
      </w:r>
      <w:r w:rsidR="00B90D8E" w:rsidRPr="00E76963">
        <w:rPr>
          <w:rFonts w:ascii="Times New Roman" w:hAnsi="Times New Roman"/>
          <w:sz w:val="24"/>
          <w:szCs w:val="24"/>
        </w:rPr>
        <w:t>здесь</w:t>
      </w:r>
      <w:r w:rsidR="00B90D8E" w:rsidRPr="00E76963">
        <w:rPr>
          <w:rFonts w:ascii="Times New Roman" w:hAnsi="Times New Roman"/>
          <w:sz w:val="24"/>
          <w:szCs w:val="24"/>
        </w:rPr>
        <w:t xml:space="preserve"> </w:t>
      </w:r>
      <w:r w:rsidRPr="00E76963">
        <w:rPr>
          <w:rFonts w:ascii="Times New Roman" w:hAnsi="Times New Roman"/>
          <w:sz w:val="24"/>
          <w:szCs w:val="24"/>
        </w:rPr>
        <w:t xml:space="preserve">основой и базой развития Экономики </w:t>
      </w:r>
      <w:r w:rsidR="00B90D8E">
        <w:rPr>
          <w:rFonts w:ascii="Times New Roman" w:hAnsi="Times New Roman"/>
          <w:sz w:val="24"/>
          <w:szCs w:val="24"/>
        </w:rPr>
        <w:t>Д</w:t>
      </w:r>
      <w:r w:rsidRPr="00E76963">
        <w:rPr>
          <w:rFonts w:ascii="Times New Roman" w:hAnsi="Times New Roman"/>
          <w:sz w:val="24"/>
          <w:szCs w:val="24"/>
        </w:rPr>
        <w:t>иалектикой, переводя Диалектический Материализм из узкого направления организации только Материи, в Диалектику Сущего, определяющую новые перспективы Человека и Человечества достигнутым им Диалектическим Антропоцентризмом каждым, собою.</w:t>
      </w:r>
    </w:p>
    <w:p w:rsidR="00E76963" w:rsidRPr="00E76963" w:rsidRDefault="00E76963" w:rsidP="00084295">
      <w:pPr>
        <w:spacing w:after="0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E76963">
        <w:rPr>
          <w:rFonts w:ascii="Times New Roman" w:hAnsi="Times New Roman"/>
          <w:bCs/>
          <w:iCs/>
          <w:sz w:val="24"/>
          <w:szCs w:val="24"/>
        </w:rPr>
        <w:t xml:space="preserve">Эргетическая Материя разрабатываемая и развиваемая </w:t>
      </w:r>
      <w:r w:rsidR="00B90D8E">
        <w:rPr>
          <w:rFonts w:ascii="Times New Roman" w:hAnsi="Times New Roman"/>
          <w:bCs/>
          <w:iCs/>
          <w:sz w:val="24"/>
          <w:szCs w:val="24"/>
        </w:rPr>
        <w:t>при это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м формирует синтез-реальностность в каждом виде Материи, переводя устойчивую </w:t>
      </w:r>
      <w:r w:rsidR="00B90D8E">
        <w:rPr>
          <w:rFonts w:ascii="Times New Roman" w:hAnsi="Times New Roman"/>
          <w:bCs/>
          <w:iCs/>
          <w:sz w:val="24"/>
          <w:szCs w:val="24"/>
        </w:rPr>
        <w:t>явл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енность формирования Физического </w:t>
      </w:r>
      <w:r w:rsidR="00B90D8E">
        <w:rPr>
          <w:rFonts w:ascii="Times New Roman" w:hAnsi="Times New Roman"/>
          <w:bCs/>
          <w:iCs/>
          <w:sz w:val="24"/>
          <w:szCs w:val="24"/>
        </w:rPr>
        <w:t>м</w:t>
      </w:r>
      <w:r w:rsidRPr="00E76963">
        <w:rPr>
          <w:rFonts w:ascii="Times New Roman" w:hAnsi="Times New Roman"/>
          <w:bCs/>
          <w:iCs/>
          <w:sz w:val="24"/>
          <w:szCs w:val="24"/>
        </w:rPr>
        <w:t>ира устойчиво</w:t>
      </w:r>
      <w:r w:rsidR="00B90D8E">
        <w:rPr>
          <w:rFonts w:ascii="Times New Roman" w:hAnsi="Times New Roman"/>
          <w:bCs/>
          <w:iCs/>
          <w:sz w:val="24"/>
          <w:szCs w:val="24"/>
        </w:rPr>
        <w:t>го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 Человеческо</w:t>
      </w:r>
      <w:r w:rsidR="00B90D8E">
        <w:rPr>
          <w:rFonts w:ascii="Times New Roman" w:hAnsi="Times New Roman"/>
          <w:bCs/>
          <w:iCs/>
          <w:sz w:val="24"/>
          <w:szCs w:val="24"/>
        </w:rPr>
        <w:t>го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 состояни</w:t>
      </w:r>
      <w:r w:rsidR="00B90D8E">
        <w:rPr>
          <w:rFonts w:ascii="Times New Roman" w:hAnsi="Times New Roman"/>
          <w:bCs/>
          <w:iCs/>
          <w:sz w:val="24"/>
          <w:szCs w:val="24"/>
        </w:rPr>
        <w:t>я в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90D8E">
        <w:rPr>
          <w:rFonts w:ascii="Times New Roman" w:hAnsi="Times New Roman"/>
          <w:bCs/>
          <w:iCs/>
          <w:sz w:val="24"/>
          <w:szCs w:val="24"/>
        </w:rPr>
        <w:t>синтезе видов матери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и, где Человек распознает собственную </w:t>
      </w:r>
      <w:r w:rsidR="00B90D8E">
        <w:rPr>
          <w:rFonts w:ascii="Times New Roman" w:hAnsi="Times New Roman"/>
          <w:bCs/>
          <w:iCs/>
          <w:sz w:val="24"/>
          <w:szCs w:val="24"/>
        </w:rPr>
        <w:t>Реаль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ность и </w:t>
      </w:r>
      <w:r w:rsidR="00B90D8E">
        <w:rPr>
          <w:rFonts w:ascii="Times New Roman" w:hAnsi="Times New Roman"/>
          <w:bCs/>
          <w:iCs/>
          <w:sz w:val="24"/>
          <w:szCs w:val="24"/>
        </w:rPr>
        <w:t>реальность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 отдельных объектов, предметов и других субъектов, взаимоорганизуя синтез-реальное существование.</w:t>
      </w:r>
    </w:p>
    <w:p w:rsidR="00E76963" w:rsidRDefault="00E76963" w:rsidP="00084295">
      <w:pPr>
        <w:spacing w:after="0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E76963">
        <w:rPr>
          <w:rFonts w:ascii="Times New Roman" w:hAnsi="Times New Roman"/>
          <w:bCs/>
          <w:iCs/>
          <w:sz w:val="24"/>
          <w:szCs w:val="24"/>
        </w:rPr>
        <w:t xml:space="preserve">Входя в этот контекст формирования Эргетической Материи собою, мы и начинаем являть взаимокоординацию </w:t>
      </w:r>
      <w:r w:rsidR="00BB1D1E">
        <w:rPr>
          <w:rFonts w:ascii="Times New Roman" w:hAnsi="Times New Roman"/>
          <w:bCs/>
          <w:iCs/>
          <w:sz w:val="24"/>
          <w:szCs w:val="24"/>
        </w:rPr>
        <w:t>Живых Космосов ИВ Отца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 и Планеты Земля в Физическом Мире, где </w:t>
      </w:r>
      <w:r w:rsidR="00BB1D1E">
        <w:rPr>
          <w:rFonts w:ascii="Times New Roman" w:hAnsi="Times New Roman"/>
          <w:bCs/>
          <w:iCs/>
          <w:sz w:val="24"/>
          <w:szCs w:val="24"/>
        </w:rPr>
        <w:t>Жив</w:t>
      </w:r>
      <w:r w:rsidR="00BB1D1E">
        <w:rPr>
          <w:rFonts w:ascii="Times New Roman" w:hAnsi="Times New Roman"/>
          <w:bCs/>
          <w:iCs/>
          <w:sz w:val="24"/>
          <w:szCs w:val="24"/>
        </w:rPr>
        <w:t>ой Космос</w:t>
      </w:r>
      <w:r w:rsidRPr="00E76963">
        <w:rPr>
          <w:rFonts w:ascii="Times New Roman" w:hAnsi="Times New Roman"/>
          <w:bCs/>
          <w:iCs/>
          <w:sz w:val="24"/>
          <w:szCs w:val="24"/>
        </w:rPr>
        <w:t>, как 4-</w:t>
      </w:r>
      <w:r w:rsidR="00BB1D1E">
        <w:rPr>
          <w:rFonts w:ascii="Times New Roman" w:hAnsi="Times New Roman"/>
          <w:bCs/>
          <w:iCs/>
          <w:sz w:val="24"/>
          <w:szCs w:val="24"/>
        </w:rPr>
        <w:t>й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B1D1E">
        <w:rPr>
          <w:rFonts w:ascii="Times New Roman" w:hAnsi="Times New Roman"/>
          <w:bCs/>
          <w:iCs/>
          <w:sz w:val="24"/>
          <w:szCs w:val="24"/>
        </w:rPr>
        <w:t>кластер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B1D1E">
        <w:rPr>
          <w:rFonts w:ascii="Times New Roman" w:hAnsi="Times New Roman"/>
          <w:bCs/>
          <w:iCs/>
          <w:sz w:val="24"/>
          <w:szCs w:val="24"/>
        </w:rPr>
        <w:t>м</w:t>
      </w:r>
      <w:r w:rsidRPr="00E76963">
        <w:rPr>
          <w:rFonts w:ascii="Times New Roman" w:hAnsi="Times New Roman"/>
          <w:bCs/>
          <w:iCs/>
          <w:sz w:val="24"/>
          <w:szCs w:val="24"/>
        </w:rPr>
        <w:t>атерии, управляет 1-</w:t>
      </w:r>
      <w:r w:rsidR="00BB1D1E">
        <w:rPr>
          <w:rFonts w:ascii="Times New Roman" w:hAnsi="Times New Roman"/>
          <w:bCs/>
          <w:iCs/>
          <w:sz w:val="24"/>
          <w:szCs w:val="24"/>
        </w:rPr>
        <w:t>м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B1D1E">
        <w:rPr>
          <w:rFonts w:ascii="Times New Roman" w:hAnsi="Times New Roman"/>
          <w:bCs/>
          <w:iCs/>
          <w:sz w:val="24"/>
          <w:szCs w:val="24"/>
        </w:rPr>
        <w:t>кластером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B1D1E">
        <w:rPr>
          <w:rFonts w:ascii="Times New Roman" w:hAnsi="Times New Roman"/>
          <w:bCs/>
          <w:iCs/>
          <w:sz w:val="24"/>
          <w:szCs w:val="24"/>
        </w:rPr>
        <w:t>м</w:t>
      </w:r>
      <w:r w:rsidRPr="00E76963">
        <w:rPr>
          <w:rFonts w:ascii="Times New Roman" w:hAnsi="Times New Roman"/>
          <w:bCs/>
          <w:iCs/>
          <w:sz w:val="24"/>
          <w:szCs w:val="24"/>
        </w:rPr>
        <w:t>атерии Планет</w:t>
      </w:r>
      <w:r w:rsidR="00BB1D1E">
        <w:rPr>
          <w:rFonts w:ascii="Times New Roman" w:hAnsi="Times New Roman"/>
          <w:bCs/>
          <w:iCs/>
          <w:sz w:val="24"/>
          <w:szCs w:val="24"/>
        </w:rPr>
        <w:t>ой</w:t>
      </w:r>
      <w:r w:rsidRPr="00E76963">
        <w:rPr>
          <w:rFonts w:ascii="Times New Roman" w:hAnsi="Times New Roman"/>
          <w:bCs/>
          <w:iCs/>
          <w:sz w:val="24"/>
          <w:szCs w:val="24"/>
        </w:rPr>
        <w:t xml:space="preserve"> Земля, во взаимокорреляции Физических Миров импульсными связями нашим осмысленным ростом ими в Общем Деле каждого и команды в целом, являя разработку Эргетической Материи каждым из нас и синтезом нас в росте и развитии Экономики Человечности ИВ Отца на Планете Земля!</w:t>
      </w:r>
    </w:p>
    <w:p w:rsidR="00BB1D1E" w:rsidRPr="00BB1D1E" w:rsidRDefault="00BB1D1E" w:rsidP="00084295">
      <w:pPr>
        <w:spacing w:after="0"/>
        <w:ind w:firstLine="567"/>
        <w:jc w:val="both"/>
        <w:rPr>
          <w:rFonts w:ascii="Times New Roman" w:hAnsi="Times New Roman"/>
          <w:bCs/>
          <w:iCs/>
          <w:sz w:val="16"/>
          <w:szCs w:val="16"/>
        </w:rPr>
      </w:pPr>
    </w:p>
    <w:p w:rsidR="00FB7C1A" w:rsidRDefault="00957C23" w:rsidP="00066A2B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3803F5">
        <w:rPr>
          <w:rFonts w:ascii="Times New Roman" w:hAnsi="Times New Roman"/>
          <w:sz w:val="24"/>
          <w:szCs w:val="24"/>
        </w:rPr>
        <w:t>амара</w:t>
      </w:r>
      <w:r>
        <w:rPr>
          <w:rFonts w:ascii="Times New Roman" w:hAnsi="Times New Roman"/>
          <w:sz w:val="24"/>
          <w:szCs w:val="24"/>
        </w:rPr>
        <w:t xml:space="preserve"> 2</w:t>
      </w:r>
      <w:r w:rsidR="00BB1D1E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0</w:t>
      </w:r>
      <w:r w:rsidR="00BB1D1E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202</w:t>
      </w:r>
      <w:r w:rsidR="00BB1D1E">
        <w:rPr>
          <w:rFonts w:ascii="Times New Roman" w:hAnsi="Times New Roman"/>
          <w:sz w:val="24"/>
          <w:szCs w:val="24"/>
        </w:rPr>
        <w:t>6</w:t>
      </w:r>
    </w:p>
    <w:sectPr w:rsidR="00FB7C1A" w:rsidSect="00084295">
      <w:footerReference w:type="default" r:id="rId8"/>
      <w:pgSz w:w="11906" w:h="16838"/>
      <w:pgMar w:top="851" w:right="566" w:bottom="709" w:left="1134" w:header="0" w:footer="274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A20" w:rsidRDefault="00A51A20">
      <w:pPr>
        <w:spacing w:after="0" w:line="240" w:lineRule="auto"/>
      </w:pPr>
      <w:r>
        <w:separator/>
      </w:r>
    </w:p>
  </w:endnote>
  <w:endnote w:type="continuationSeparator" w:id="0">
    <w:p w:rsidR="00A51A20" w:rsidRDefault="00A51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FreeSan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E9C" w:rsidRDefault="002A2E9C">
    <w:pPr>
      <w:pStyle w:val="a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A20" w:rsidRDefault="00A51A20">
      <w:pPr>
        <w:spacing w:after="0" w:line="240" w:lineRule="auto"/>
      </w:pPr>
      <w:r>
        <w:separator/>
      </w:r>
    </w:p>
  </w:footnote>
  <w:footnote w:type="continuationSeparator" w:id="0">
    <w:p w:rsidR="00A51A20" w:rsidRDefault="00A51A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2E9C"/>
    <w:rsid w:val="000364D7"/>
    <w:rsid w:val="00054F21"/>
    <w:rsid w:val="00066A2B"/>
    <w:rsid w:val="00067B70"/>
    <w:rsid w:val="00084295"/>
    <w:rsid w:val="001A7D16"/>
    <w:rsid w:val="001B0BDC"/>
    <w:rsid w:val="001B7C31"/>
    <w:rsid w:val="001D1705"/>
    <w:rsid w:val="00270FA6"/>
    <w:rsid w:val="002A2E9C"/>
    <w:rsid w:val="002B3DB8"/>
    <w:rsid w:val="002F3FED"/>
    <w:rsid w:val="002F4017"/>
    <w:rsid w:val="00373359"/>
    <w:rsid w:val="003803F5"/>
    <w:rsid w:val="003C65B7"/>
    <w:rsid w:val="003D3504"/>
    <w:rsid w:val="004733BA"/>
    <w:rsid w:val="004A2A01"/>
    <w:rsid w:val="004C2EC9"/>
    <w:rsid w:val="004E1862"/>
    <w:rsid w:val="005142A2"/>
    <w:rsid w:val="00560E1D"/>
    <w:rsid w:val="005949FA"/>
    <w:rsid w:val="00594FBE"/>
    <w:rsid w:val="00701C4E"/>
    <w:rsid w:val="00741ED1"/>
    <w:rsid w:val="007A7B52"/>
    <w:rsid w:val="007F1295"/>
    <w:rsid w:val="0082054F"/>
    <w:rsid w:val="00860871"/>
    <w:rsid w:val="008B5332"/>
    <w:rsid w:val="008D0301"/>
    <w:rsid w:val="008D2A8B"/>
    <w:rsid w:val="008D7920"/>
    <w:rsid w:val="008E4827"/>
    <w:rsid w:val="00957C23"/>
    <w:rsid w:val="009A3E3F"/>
    <w:rsid w:val="009B461E"/>
    <w:rsid w:val="009F0761"/>
    <w:rsid w:val="00A44104"/>
    <w:rsid w:val="00A47CC9"/>
    <w:rsid w:val="00A51A20"/>
    <w:rsid w:val="00A718FD"/>
    <w:rsid w:val="00A96546"/>
    <w:rsid w:val="00AF0FBF"/>
    <w:rsid w:val="00AF555F"/>
    <w:rsid w:val="00AF763D"/>
    <w:rsid w:val="00B90D8E"/>
    <w:rsid w:val="00BB1D1E"/>
    <w:rsid w:val="00BC2ACC"/>
    <w:rsid w:val="00CA338E"/>
    <w:rsid w:val="00CE2E3B"/>
    <w:rsid w:val="00D50533"/>
    <w:rsid w:val="00DA483F"/>
    <w:rsid w:val="00DD286D"/>
    <w:rsid w:val="00DD735A"/>
    <w:rsid w:val="00E36889"/>
    <w:rsid w:val="00E50550"/>
    <w:rsid w:val="00E535FB"/>
    <w:rsid w:val="00E664EB"/>
    <w:rsid w:val="00E76963"/>
    <w:rsid w:val="00E83F91"/>
    <w:rsid w:val="00EE7298"/>
    <w:rsid w:val="00F9776B"/>
    <w:rsid w:val="00FB7C1A"/>
    <w:rsid w:val="00FD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987E3A"/>
  <w15:docId w15:val="{4BD6C426-2E47-434F-880F-61BC9CA29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Droid Sans Fallback" w:hAnsi="Calibri" w:cs="Calibr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D90"/>
    <w:pPr>
      <w:suppressAutoHyphens/>
      <w:spacing w:after="200" w:line="276" w:lineRule="auto"/>
    </w:pPr>
    <w:rPr>
      <w:rFonts w:eastAsia="Times New Roman" w:cs="Times New Roman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B86D90"/>
    <w:rPr>
      <w:color w:val="0563C1"/>
      <w:u w:val="single"/>
    </w:rPr>
  </w:style>
  <w:style w:type="character" w:customStyle="1" w:styleId="a3">
    <w:name w:val="Верхний колонтитул Знак"/>
    <w:basedOn w:val="a0"/>
    <w:uiPriority w:val="99"/>
    <w:rsid w:val="00CE695B"/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uiPriority w:val="99"/>
    <w:rsid w:val="00CE695B"/>
    <w:rPr>
      <w:rFonts w:ascii="Calibri" w:eastAsia="Times New Roman" w:hAnsi="Calibri" w:cs="Times New Roman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styleId="a5">
    <w:name w:val="Title"/>
    <w:basedOn w:val="a"/>
    <w:next w:val="a6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FreeSans"/>
    </w:rPr>
  </w:style>
  <w:style w:type="paragraph" w:customStyle="1" w:styleId="a8">
    <w:name w:val="Название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9">
    <w:name w:val="index heading"/>
    <w:basedOn w:val="a"/>
    <w:pPr>
      <w:suppressLineNumbers/>
    </w:pPr>
    <w:rPr>
      <w:rFonts w:cs="FreeSans"/>
    </w:rPr>
  </w:style>
  <w:style w:type="paragraph" w:customStyle="1" w:styleId="aa">
    <w:name w:val="Заглавие"/>
    <w:basedOn w:val="a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b">
    <w:name w:val="List Paragraph"/>
    <w:basedOn w:val="a"/>
    <w:uiPriority w:val="34"/>
    <w:qFormat/>
    <w:rsid w:val="00B86D90"/>
    <w:pPr>
      <w:ind w:left="720"/>
      <w:contextualSpacing/>
    </w:pPr>
  </w:style>
  <w:style w:type="paragraph" w:styleId="ac">
    <w:name w:val="header"/>
    <w:basedOn w:val="a"/>
    <w:uiPriority w:val="99"/>
    <w:unhideWhenUsed/>
    <w:rsid w:val="00CE695B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footer"/>
    <w:basedOn w:val="a"/>
    <w:uiPriority w:val="99"/>
    <w:unhideWhenUsed/>
    <w:rsid w:val="00CE695B"/>
    <w:pPr>
      <w:tabs>
        <w:tab w:val="center" w:pos="4677"/>
        <w:tab w:val="right" w:pos="9355"/>
      </w:tabs>
      <w:spacing w:after="0" w:line="240" w:lineRule="auto"/>
    </w:pPr>
  </w:style>
  <w:style w:type="table" w:styleId="ae">
    <w:name w:val="Table Grid"/>
    <w:basedOn w:val="a1"/>
    <w:uiPriority w:val="59"/>
    <w:rsid w:val="00F3721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E769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oyu1519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384F1-640B-45C7-9D5D-33385F33D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2768</TotalTime>
  <Pages>2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Стас</dc:creator>
  <cp:lastModifiedBy>1</cp:lastModifiedBy>
  <cp:revision>33</cp:revision>
  <cp:lastPrinted>2022-02-28T16:32:00Z</cp:lastPrinted>
  <dcterms:created xsi:type="dcterms:W3CDTF">2020-04-06T19:48:00Z</dcterms:created>
  <dcterms:modified xsi:type="dcterms:W3CDTF">2026-05-28T11:33:00Z</dcterms:modified>
  <dc:language>ru-RU</dc:language>
</cp:coreProperties>
</file>